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A9" w:rsidRDefault="005F74A9" w:rsidP="005F74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  <w:bookmarkStart w:id="0" w:name="_GoBack"/>
      <w:bookmarkEnd w:id="0"/>
    </w:p>
    <w:p w:rsidR="005F74A9" w:rsidRDefault="005F74A9" w:rsidP="005F74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</w:p>
    <w:p w:rsidR="005F74A9" w:rsidRDefault="005F74A9" w:rsidP="005F74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</w:p>
    <w:p w:rsidR="005F74A9" w:rsidRDefault="002D684B" w:rsidP="005F74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  <w:t xml:space="preserve">Проект 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72"/>
          <w:szCs w:val="7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  <w:t>«П. И. Чайковский. Детский альбом»</w:t>
      </w:r>
    </w:p>
    <w:p w:rsid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</w:p>
    <w:p w:rsid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</w:p>
    <w:p w:rsid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         </w:t>
      </w:r>
    </w:p>
    <w:p w:rsid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</w:p>
    <w:p w:rsid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</w:p>
    <w:p w:rsidR="005F74A9" w:rsidRDefault="00750231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</w:pPr>
      <w:r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                   МБДОУ № </w:t>
      </w:r>
      <w:r w:rsidR="009E71CA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21</w:t>
      </w:r>
      <w:r w:rsidR="002D684B" w:rsidRPr="002D684B"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  <w:t>          </w:t>
      </w:r>
    </w:p>
    <w:p w:rsid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</w:pPr>
    </w:p>
    <w:p w:rsid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</w:pPr>
    </w:p>
    <w:p w:rsidR="005F74A9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</w:pPr>
      <w:r w:rsidRPr="002D684B"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  <w:t xml:space="preserve"> </w:t>
      </w:r>
    </w:p>
    <w:p w:rsid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</w:pPr>
    </w:p>
    <w:p w:rsid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</w:pPr>
    </w:p>
    <w:p w:rsidR="005F74A9" w:rsidRP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  <w:t xml:space="preserve">              </w:t>
      </w:r>
      <w:r w:rsidR="009E71CA"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  <w:t xml:space="preserve">               </w:t>
      </w:r>
      <w:r w:rsidR="002D684B" w:rsidRPr="002D684B">
        <w:rPr>
          <w:rFonts w:ascii="Tahoma" w:eastAsia="Times New Roman" w:hAnsi="Tahoma" w:cs="Tahoma"/>
          <w:i/>
          <w:iCs/>
          <w:color w:val="000000"/>
          <w:sz w:val="36"/>
          <w:szCs w:val="36"/>
          <w:lang w:eastAsia="ru-RU"/>
        </w:rPr>
        <w:t>Музыкальный руководитель</w:t>
      </w:r>
      <w:r w:rsidR="009E71CA">
        <w:rPr>
          <w:rFonts w:ascii="Tahoma" w:eastAsia="Times New Roman" w:hAnsi="Tahoma" w:cs="Tahoma"/>
          <w:i/>
          <w:iCs/>
          <w:color w:val="000000"/>
          <w:sz w:val="36"/>
          <w:szCs w:val="36"/>
          <w:lang w:eastAsia="ru-RU"/>
        </w:rPr>
        <w:t>:</w:t>
      </w:r>
    </w:p>
    <w:p w:rsidR="002D684B" w:rsidRPr="002D684B" w:rsidRDefault="002D684B" w:rsidP="005F74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2D684B">
        <w:rPr>
          <w:rFonts w:ascii="Tahoma" w:eastAsia="Times New Roman" w:hAnsi="Tahoma" w:cs="Tahoma"/>
          <w:i/>
          <w:iCs/>
          <w:color w:val="000000"/>
          <w:sz w:val="36"/>
          <w:szCs w:val="36"/>
          <w:lang w:eastAsia="ru-RU"/>
        </w:rPr>
        <w:t xml:space="preserve"> </w:t>
      </w:r>
      <w:r w:rsidR="005F74A9">
        <w:rPr>
          <w:rFonts w:ascii="Tahoma" w:eastAsia="Times New Roman" w:hAnsi="Tahoma" w:cs="Tahoma"/>
          <w:i/>
          <w:iCs/>
          <w:color w:val="000000"/>
          <w:sz w:val="36"/>
          <w:szCs w:val="36"/>
          <w:lang w:eastAsia="ru-RU"/>
        </w:rPr>
        <w:t xml:space="preserve">            </w:t>
      </w:r>
      <w:r w:rsidR="009E71CA">
        <w:rPr>
          <w:rFonts w:ascii="Tahoma" w:eastAsia="Times New Roman" w:hAnsi="Tahoma" w:cs="Tahoma"/>
          <w:i/>
          <w:iCs/>
          <w:color w:val="000000"/>
          <w:sz w:val="36"/>
          <w:szCs w:val="36"/>
          <w:lang w:eastAsia="ru-RU"/>
        </w:rPr>
        <w:t xml:space="preserve">                         </w:t>
      </w:r>
      <w:proofErr w:type="spellStart"/>
      <w:r w:rsidR="009E71CA">
        <w:rPr>
          <w:rFonts w:ascii="Tahoma" w:eastAsia="Times New Roman" w:hAnsi="Tahoma" w:cs="Tahoma"/>
          <w:i/>
          <w:iCs/>
          <w:color w:val="000000"/>
          <w:sz w:val="36"/>
          <w:szCs w:val="36"/>
          <w:lang w:eastAsia="ru-RU"/>
        </w:rPr>
        <w:t>Кавторина</w:t>
      </w:r>
      <w:proofErr w:type="spellEnd"/>
      <w:r w:rsidR="009E71CA">
        <w:rPr>
          <w:rFonts w:ascii="Tahoma" w:eastAsia="Times New Roman" w:hAnsi="Tahoma" w:cs="Tahoma"/>
          <w:i/>
          <w:iCs/>
          <w:color w:val="000000"/>
          <w:sz w:val="36"/>
          <w:szCs w:val="36"/>
          <w:lang w:eastAsia="ru-RU"/>
        </w:rPr>
        <w:t xml:space="preserve"> А.В.</w:t>
      </w:r>
    </w:p>
    <w:p w:rsid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</w:pPr>
    </w:p>
    <w:p w:rsid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</w:pPr>
    </w:p>
    <w:p w:rsidR="005F74A9" w:rsidRP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</w:pPr>
      <w:r w:rsidRPr="005F74A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5F74A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="009E71CA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2022</w:t>
      </w:r>
      <w:r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 xml:space="preserve"> год</w:t>
      </w:r>
    </w:p>
    <w:p w:rsidR="005F74A9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 xml:space="preserve">         </w:t>
      </w:r>
    </w:p>
    <w:p w:rsidR="002D684B" w:rsidRPr="002D684B" w:rsidRDefault="005F74A9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lastRenderedPageBreak/>
        <w:t xml:space="preserve">            </w:t>
      </w:r>
      <w:r w:rsidR="002D684B" w:rsidRPr="002D684B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>ОПИСАНИЕ</w:t>
      </w:r>
      <w:r w:rsidR="002D684B" w:rsidRPr="002D684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 </w:t>
      </w:r>
      <w:r w:rsidR="002D684B" w:rsidRPr="002D684B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>ПРОЕКТА</w:t>
      </w:r>
      <w:r w:rsidR="002D684B" w:rsidRPr="002D684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:</w:t>
      </w:r>
    </w:p>
    <w:p w:rsidR="002D684B" w:rsidRPr="002D684B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 </w:t>
      </w:r>
    </w:p>
    <w:p w:rsidR="00791604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2D684B">
        <w:rPr>
          <w:rFonts w:ascii="Tahoma" w:eastAsia="Times New Roman" w:hAnsi="Tahoma" w:cs="Tahoma"/>
          <w:b/>
          <w:color w:val="000000"/>
          <w:sz w:val="48"/>
          <w:szCs w:val="48"/>
          <w:lang w:eastAsia="ru-RU"/>
        </w:rPr>
        <w:t>Название</w:t>
      </w:r>
      <w:r w:rsidRPr="002D684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 </w:t>
      </w:r>
      <w:r w:rsidRPr="002D684B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>проекта</w:t>
      </w:r>
      <w:r w:rsidRPr="002D684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:</w:t>
      </w:r>
    </w:p>
    <w:p w:rsidR="00791604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 </w:t>
      </w:r>
      <w:r w:rsidRPr="002D684B"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  <w:t>«</w:t>
      </w:r>
      <w:r w:rsidR="00791604">
        <w:rPr>
          <w:rFonts w:ascii="Tahoma" w:eastAsia="Times New Roman" w:hAnsi="Tahoma" w:cs="Tahoma"/>
          <w:b/>
          <w:bCs/>
          <w:i/>
          <w:iCs/>
          <w:color w:val="000000"/>
          <w:sz w:val="48"/>
          <w:szCs w:val="48"/>
          <w:lang w:eastAsia="ru-RU"/>
        </w:rPr>
        <w:t>М</w:t>
      </w:r>
      <w:r w:rsidRPr="002D684B">
        <w:rPr>
          <w:rFonts w:ascii="Tahoma" w:eastAsia="Times New Roman" w:hAnsi="Tahoma" w:cs="Tahoma"/>
          <w:b/>
          <w:bCs/>
          <w:i/>
          <w:iCs/>
          <w:color w:val="000000"/>
          <w:sz w:val="48"/>
          <w:szCs w:val="48"/>
          <w:lang w:eastAsia="ru-RU"/>
        </w:rPr>
        <w:t>узыка </w:t>
      </w:r>
      <w:r w:rsidRPr="002D684B">
        <w:rPr>
          <w:rFonts w:ascii="Tahoma" w:eastAsia="Times New Roman" w:hAnsi="Tahoma" w:cs="Tahoma"/>
          <w:b/>
          <w:i/>
          <w:iCs/>
          <w:color w:val="000000"/>
          <w:sz w:val="48"/>
          <w:szCs w:val="48"/>
          <w:lang w:eastAsia="ru-RU"/>
        </w:rPr>
        <w:t>П.</w:t>
      </w:r>
      <w:r w:rsidRPr="002D684B"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  <w:t xml:space="preserve"> </w:t>
      </w:r>
      <w:r w:rsidRPr="002D684B">
        <w:rPr>
          <w:rFonts w:ascii="Tahoma" w:eastAsia="Times New Roman" w:hAnsi="Tahoma" w:cs="Tahoma"/>
          <w:b/>
          <w:i/>
          <w:iCs/>
          <w:color w:val="000000"/>
          <w:sz w:val="48"/>
          <w:szCs w:val="48"/>
          <w:lang w:eastAsia="ru-RU"/>
        </w:rPr>
        <w:t>И</w:t>
      </w:r>
      <w:r w:rsidRPr="002D684B"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  <w:t>. </w:t>
      </w:r>
      <w:r w:rsidRPr="002D684B">
        <w:rPr>
          <w:rFonts w:ascii="Tahoma" w:eastAsia="Times New Roman" w:hAnsi="Tahoma" w:cs="Tahoma"/>
          <w:b/>
          <w:bCs/>
          <w:i/>
          <w:iCs/>
          <w:color w:val="000000"/>
          <w:sz w:val="48"/>
          <w:szCs w:val="48"/>
          <w:lang w:eastAsia="ru-RU"/>
        </w:rPr>
        <w:t>Чайковского</w:t>
      </w:r>
      <w:r w:rsidRPr="002D684B"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  <w:t>.</w:t>
      </w:r>
    </w:p>
    <w:p w:rsidR="002D684B" w:rsidRPr="002D684B" w:rsidRDefault="00791604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  <w:t xml:space="preserve">                             </w:t>
      </w:r>
      <w:r w:rsidR="002D684B" w:rsidRPr="002D684B"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  <w:t> </w:t>
      </w:r>
      <w:r w:rsidR="002D684B" w:rsidRPr="002D684B">
        <w:rPr>
          <w:rFonts w:ascii="Tahoma" w:eastAsia="Times New Roman" w:hAnsi="Tahoma" w:cs="Tahoma"/>
          <w:b/>
          <w:bCs/>
          <w:i/>
          <w:iCs/>
          <w:color w:val="000000"/>
          <w:sz w:val="48"/>
          <w:szCs w:val="48"/>
          <w:lang w:eastAsia="ru-RU"/>
        </w:rPr>
        <w:t>Детский альбом</w:t>
      </w:r>
      <w:r w:rsidR="002D684B" w:rsidRPr="002D684B">
        <w:rPr>
          <w:rFonts w:ascii="Tahoma" w:eastAsia="Times New Roman" w:hAnsi="Tahoma" w:cs="Tahoma"/>
          <w:i/>
          <w:iCs/>
          <w:color w:val="000000"/>
          <w:sz w:val="48"/>
          <w:szCs w:val="48"/>
          <w:lang w:eastAsia="ru-RU"/>
        </w:rPr>
        <w:t>»</w:t>
      </w:r>
    </w:p>
    <w:p w:rsidR="00750231" w:rsidRPr="009E71CA" w:rsidRDefault="00750231" w:rsidP="007502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50231" w:rsidRPr="009E71CA" w:rsidRDefault="00750231" w:rsidP="007502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50231" w:rsidRPr="002D684B" w:rsidRDefault="00750231" w:rsidP="009E71C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Проект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 направлен на формирование начал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музыкальн</w:t>
      </w:r>
      <w:proofErr w:type="spellEnd"/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художе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твенн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й культуры, ф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рмир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вание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тв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рче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й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личн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oc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ти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ребёнка, через развитие его музыкальных 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oco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бн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oc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тей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 п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oc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ред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тв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 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лушания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кла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cc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иче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й музыки. Окружающий мир для детей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o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н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загад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к, поэтому надо помочь им не только внимательно смотреть, но и слушать. Поэтому 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proofErr w:type="spellStart"/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ег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дня очень актуальны в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пр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oc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ы музыкального воспитания детей. Важно развивать уже в дошкольном возрасте целостное художественно-эстетическое восприятие мира. И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зде</w:t>
      </w:r>
      <w:proofErr w:type="spellEnd"/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ь нам помогают шедевры классической музыки. Через музыкальную классику можно детям дать нравственные понятия: доброта, отзывчивость, любовь к Родине, к матери, сопереживание; формировать доброе отношение к животным; воспитывать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чув</w:t>
      </w:r>
      <w:proofErr w:type="spellEnd"/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proofErr w:type="spellStart"/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тв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прекра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г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, уметь видеть красоту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прир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ды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и бережно относиться к ней.</w:t>
      </w:r>
    </w:p>
    <w:p w:rsidR="00750231" w:rsidRPr="002D684B" w:rsidRDefault="00750231" w:rsidP="007502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Восприятие классической музыки помогает формированию духовно - нравственного начала развития гармоничной личности, повышает качество музыкального воспитания.</w:t>
      </w:r>
    </w:p>
    <w:p w:rsidR="002D684B" w:rsidRPr="002D684B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48"/>
          <w:szCs w:val="48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ru-RU"/>
        </w:rPr>
        <w:t> </w:t>
      </w:r>
    </w:p>
    <w:p w:rsidR="002D684B" w:rsidRPr="002D684B" w:rsidRDefault="002D684B" w:rsidP="005F74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Актуальность: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Человека характеризует культура, в формировании кот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рой важную роль играет </w:t>
      </w: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музыкально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эстетическое воспитание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 Поэтому формирование 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сн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 </w:t>
      </w: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музыкальной культуры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 а через неё худ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же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твенной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 и э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тетиче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й – актуальнейшая задача</w:t>
      </w:r>
      <w:r w:rsidR="005F74A9" w:rsidRPr="0079160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ег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дняшнег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дня.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Музыкальное воспитание 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играет важную р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ль во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всест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ннем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развитии детей дошкольного возраста.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lastRenderedPageBreak/>
        <w:t>Классическая музыка 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казывает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эмоци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нальн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 в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здействие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на дошкольников, способствует их нравственному и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интеллектуальн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му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развитию.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Цели: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Повышение качества развития ребенка по музыкальному воспитанию через создание условий для приобщения к ценностям музыкального искусства.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Формирование у детей основ музыкальной, эстетической и художественной культуры, обогащение внутреннего мира ребёнка, развитие творческого потенциала детей в различных видах деятельности.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2D684B" w:rsidRPr="002D684B" w:rsidRDefault="002D684B" w:rsidP="00D215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Задачи: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- прививать любовь к классической музыке, к творчеству П. И. Чайковского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- развивать музыкальный вкус, творческие способности детей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- учить слушать, анализировать, понимать содержание музыкальных произведений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- учить импровизировать, фантазировать под музыку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- обогащать словарный запас</w:t>
      </w:r>
    </w:p>
    <w:p w:rsidR="002D684B" w:rsidRPr="002D684B" w:rsidRDefault="002D684B" w:rsidP="00D215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-воспитывать эстетические чувства, интерес к музыке, </w:t>
      </w:r>
      <w:r w:rsidR="00D215E1" w:rsidRPr="0079160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желание познавать 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 развиваться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 xml:space="preserve">- 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тоговое мероприятие: комплексное занятие «Музыкальная гостиная» по произведениям «Детского альбома» П. И. Чайковского</w:t>
      </w:r>
    </w:p>
    <w:p w:rsidR="002D684B" w:rsidRPr="002D684B" w:rsidRDefault="002D684B" w:rsidP="007916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Предполагаемые результаты: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Для детей: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1. Б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лее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каче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твенн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 у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ение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знаний в образ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вательн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й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деятельн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oc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ти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2. Развитие образного мышления и творческого воображения детей.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3.Об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гащение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представлений о классической музыке, знания о творчестве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П.И.Чайковского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4. Развитие музыкально-познавательной деятельности воспитанников: расширение кругозора, любознательности.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5. Проявление творческого самовыражения.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Для педагогов: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1. Появление интереса к классической музыке и использование её в разных видах деятельности.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Для родителей: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1. Повышение музыкальной культуры.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2. Ориентация на эмоционально – личностное и эстетическое развитие ребёнка в семье.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3. Повышение интереса к музыке П.И. Чайковского. Обогащение домашней фонотеки. Семейные походы на концерты и спектакли.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Образовательная область: 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художественное-эстетическое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развитие.</w:t>
      </w:r>
    </w:p>
    <w:p w:rsidR="00D215E1" w:rsidRPr="00791604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D215E1" w:rsidRPr="00791604" w:rsidRDefault="00D215E1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Предметно-развивающая среда:</w:t>
      </w:r>
    </w:p>
    <w:p w:rsidR="002D684B" w:rsidRPr="002D684B" w:rsidRDefault="002D684B" w:rsidP="00D215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-видео - фильм «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П.И.Чайковски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й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композитор»;</w:t>
      </w:r>
    </w:p>
    <w:p w:rsidR="002D684B" w:rsidRPr="002D684B" w:rsidRDefault="002D684B" w:rsidP="00D215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конспект беседы о творчестве П. И. Чайковского;</w:t>
      </w:r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-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видео - презентации «Детский альбом», «Времена года»;</w:t>
      </w:r>
    </w:p>
    <w:p w:rsidR="002D684B" w:rsidRPr="002D684B" w:rsidRDefault="002D684B" w:rsidP="00D215E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аудио – запись пьес «Детского альбома»;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- репродукции картин художников 18-19 веков;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- средства изобразительной деятельности; 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Ресурсы: 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материально-техническая база (проектор, музыкальный центр, ноутбук), методическое обеспечение.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Участники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проекта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: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дети старшего дошкольного возраста;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-воспитатели;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-родители.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Срок реализации: </w:t>
      </w:r>
      <w:r w:rsidR="009E71CA" w:rsidRPr="009E71CA">
        <w:rPr>
          <w:rFonts w:ascii="Tahoma" w:eastAsia="Times New Roman" w:hAnsi="Tahoma" w:cs="Tahoma"/>
          <w:bCs/>
          <w:color w:val="000000"/>
          <w:sz w:val="32"/>
          <w:szCs w:val="32"/>
          <w:lang w:eastAsia="ru-RU"/>
        </w:rPr>
        <w:t>01.01.</w:t>
      </w:r>
      <w:r w:rsidR="009E71CA" w:rsidRPr="009E71CA">
        <w:rPr>
          <w:rFonts w:ascii="Tahoma" w:eastAsia="Times New Roman" w:hAnsi="Tahoma" w:cs="Tahoma"/>
          <w:iCs/>
          <w:color w:val="000000"/>
          <w:sz w:val="32"/>
          <w:szCs w:val="32"/>
          <w:lang w:eastAsia="ru-RU"/>
        </w:rPr>
        <w:t>2022</w:t>
      </w:r>
      <w:r w:rsidRPr="009E71CA">
        <w:rPr>
          <w:rFonts w:ascii="Tahoma" w:eastAsia="Times New Roman" w:hAnsi="Tahoma" w:cs="Tahoma"/>
          <w:iCs/>
          <w:color w:val="000000"/>
          <w:sz w:val="32"/>
          <w:szCs w:val="32"/>
          <w:lang w:eastAsia="ru-RU"/>
        </w:rPr>
        <w:t xml:space="preserve"> </w:t>
      </w:r>
      <w:r w:rsidR="009E71CA" w:rsidRPr="009E71CA">
        <w:rPr>
          <w:rFonts w:ascii="Tahoma" w:eastAsia="Times New Roman" w:hAnsi="Tahoma" w:cs="Tahoma"/>
          <w:iCs/>
          <w:color w:val="000000"/>
          <w:sz w:val="32"/>
          <w:szCs w:val="32"/>
          <w:lang w:eastAsia="ru-RU"/>
        </w:rPr>
        <w:t>г. -01.01.2022</w:t>
      </w:r>
      <w:r w:rsidR="009E71CA">
        <w:rPr>
          <w:rFonts w:ascii="Tahoma" w:eastAsia="Times New Roman" w:hAnsi="Tahoma" w:cs="Tahoma"/>
          <w:iCs/>
          <w:color w:val="000000"/>
          <w:sz w:val="32"/>
          <w:szCs w:val="32"/>
          <w:lang w:eastAsia="ru-RU"/>
        </w:rPr>
        <w:t xml:space="preserve"> г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791604" w:rsidRDefault="00791604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91604" w:rsidRDefault="00791604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50231" w:rsidRPr="009E71CA" w:rsidRDefault="00750231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750231" w:rsidRPr="009E71CA" w:rsidRDefault="00750231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lastRenderedPageBreak/>
        <w:t>Мероприятия, проведённые в рамках проекта: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2D684B" w:rsidRPr="002D684B" w:rsidRDefault="002D684B" w:rsidP="00D215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1 этап: Подготовительный.</w:t>
      </w:r>
      <w:r w:rsidR="00D215E1" w:rsidRPr="0079160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П</w:t>
      </w:r>
      <w:proofErr w:type="spellStart"/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oc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тан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вка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целей и задач.</w:t>
      </w:r>
    </w:p>
    <w:p w:rsidR="002D684B" w:rsidRPr="002D684B" w:rsidRDefault="002D684B" w:rsidP="00D215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Определение приёмов и методов обучения.</w:t>
      </w:r>
    </w:p>
    <w:p w:rsidR="002D684B" w:rsidRPr="002D684B" w:rsidRDefault="002D684B" w:rsidP="00D215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Подбор музыкального материала, стихов и иллюстраций.</w:t>
      </w:r>
    </w:p>
    <w:p w:rsidR="002D684B" w:rsidRPr="002D684B" w:rsidRDefault="002D684B" w:rsidP="00D215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Составление плана реализации проекта.</w:t>
      </w:r>
    </w:p>
    <w:p w:rsidR="00791604" w:rsidRDefault="002D684B" w:rsidP="007916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   Работа с методической литературой.</w:t>
      </w:r>
    </w:p>
    <w:p w:rsidR="002D684B" w:rsidRPr="002D684B" w:rsidRDefault="002D684B" w:rsidP="007916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2 этап: Реализация проекта.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2D684B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Деятельность педагогов: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рассказывание детям о классической и инструментальной музыке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П.И.Чайковского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Консультация для воспитателей: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  «Музыка в повседневной жизни »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Разучивание с детьми стихов.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Беседы о традициях, культуре эпохи 18-19 веков.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Деятельность детей: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Получение новых знаний, навыков и умений.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Проявление активности, желание выразить своё отношение к музыке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П.И.Чайковского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.</w:t>
      </w:r>
    </w:p>
    <w:p w:rsidR="00D215E1" w:rsidRPr="00791604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Выражение эмоций через продуктивную деятельность: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Деятельность родителей: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 Слушание музыки 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П.И.Чайковского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дома совместно с детьми.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3 этап: Заключительный.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- Подготовка и проведение 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ит</w:t>
      </w:r>
      <w:proofErr w:type="spellEnd"/>
      <w:proofErr w:type="gramStart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gramEnd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г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г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к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proofErr w:type="spellStart"/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мплек</w:t>
      </w:r>
      <w:proofErr w:type="spellEnd"/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c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г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val="en-US" w:eastAsia="ru-RU"/>
        </w:rPr>
        <w:t>o</w:t>
      </w: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занятия «Музыкальная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гостиная» по произведениям «Детского альбома» Петра Ильича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Чайковского.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         Изготовление атрибутов, оформление музыкального зала.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         Выставка детских рисунков в музыкальном зале.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Продукт проектной деятельности: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комплексное занятие </w:t>
      </w: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«Музыкальная гостиная». </w:t>
      </w:r>
    </w:p>
    <w:p w:rsidR="002D684B" w:rsidRPr="002D684B" w:rsidRDefault="002D684B" w:rsidP="005F74A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D215E1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           </w:t>
      </w:r>
    </w:p>
    <w:p w:rsidR="00750231" w:rsidRPr="009E71CA" w:rsidRDefault="00750231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</w:p>
    <w:p w:rsidR="00750231" w:rsidRPr="009E71CA" w:rsidRDefault="00750231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750231" w:rsidRPr="009E71CA" w:rsidRDefault="00750231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2D684B" w:rsidRPr="002D684B" w:rsidRDefault="00750231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1C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2D684B" w:rsidRPr="002D684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ПЛАН РЕАЛИЗАЦИИ ПРОЕКТА</w:t>
      </w:r>
    </w:p>
    <w:p w:rsidR="002D684B" w:rsidRPr="002D684B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5356"/>
        <w:gridCol w:w="2261"/>
      </w:tblGrid>
      <w:tr w:rsidR="002D684B" w:rsidRPr="002D684B" w:rsidTr="002D684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Время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 Описание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D684B" w:rsidRPr="002D684B" w:rsidTr="002D684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D215E1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Краткая биография композитора Петра Ильича Чайковского, показ портретов, беседа о «Детском альбоме». Названия 24 пьес.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Слушание: 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«Камаринская». </w:t>
            </w:r>
            <w:r w:rsidR="00D215E1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Беседа о характере музыкальной 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пьесы.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Просмотр иллюстраций. Показ русской пляски с использованием мультимедиа.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Музыкальный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 </w:t>
            </w:r>
          </w:p>
          <w:p w:rsidR="002D684B" w:rsidRDefault="00D215E1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D215E1" w:rsidRPr="002D684B" w:rsidRDefault="00D215E1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старших групп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D684B" w:rsidRPr="002D684B" w:rsidTr="002D684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Слушание: 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«Вальс».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Беседа о характере музыкальной </w:t>
            </w:r>
            <w:proofErr w:type="spellStart"/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пьесы</w:t>
            </w:r>
            <w:proofErr w:type="gramStart"/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оказ</w:t>
            </w:r>
            <w:proofErr w:type="spellEnd"/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и рассматривание репродукций картин художников 18-19 веков.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Показ вальса с использованием мультимедиа.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684B" w:rsidRPr="002D684B" w:rsidTr="002D684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Слушание: 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«Игра в лошадки».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Беседа о характере </w:t>
            </w:r>
            <w:proofErr w:type="gramStart"/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музыкальной</w:t>
            </w:r>
            <w:proofErr w:type="gramEnd"/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пьесы.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Импровизация игры в лошадки (лошадка на палке), стараться скакать прямым галопом - «наездники».</w:t>
            </w:r>
          </w:p>
          <w:p w:rsidR="002D684B" w:rsidRPr="002D684B" w:rsidRDefault="002D684B" w:rsidP="002D684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Выучить стихотворение «Моя лошадка».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Рисование по теме «Игра в лошадки».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D215E1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684B" w:rsidRPr="002D684B" w:rsidTr="002D684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Слушание: 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«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Марш деревянных солдатиков».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Беседа о характере музыкальной пьесы.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Импровизация марша «солдатиков» под музыку. Вспомнить, в каких сказках ещё встречаются солдатики, и какими они 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бывают (оловянные, пластилиновые и т.д.)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Выучить стихотворение «Я в солдатиков играю».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Рисование по теме «Марш солдатиков».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D215E1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Воспитатели старших групп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684B" w:rsidRPr="002D684B" w:rsidTr="002D684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Слушание: 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«Баба яга».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Беседа о характере музыкальной пьесы. Импровизация: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изобразить под музыку Бабу Ягу.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С использованием мультимедиа этюд: «Баба Яга ».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Вспомнить самые известные сказки с персонажем Бабы яги.  Рисование по теме: «Баба Яга»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 </w:t>
            </w:r>
          </w:p>
          <w:p w:rsidR="002D684B" w:rsidRPr="002D684B" w:rsidRDefault="00D215E1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D684B" w:rsidRPr="002D684B" w:rsidTr="002D684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Слушание: 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«Сладкая грёза».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Беседа о характере музыкальной пьесы.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Дать детям понятие «грёзы», сладкие сны, мечты. О чём мечтают дети…Высказывания детей.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Свободное рисование по теме «грёзы», «мечты»…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 </w:t>
            </w:r>
          </w:p>
          <w:p w:rsidR="002D684B" w:rsidRPr="002D684B" w:rsidRDefault="00D215E1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D684B" w:rsidRPr="002D684B" w:rsidTr="002D684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Слушание: 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«Мама», «Итальянская песенка».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Беседа о характере музыкальных пьес.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Этюд «Мама».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Разучить стихи о маме, беседа о предстоящем празднике. Нарисовать портрет мамы.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D215E1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684B" w:rsidRPr="002D684B" w:rsidTr="002D684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Слушание: 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«Песня жаворонка».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Беседа о характере музыкальной пьесы.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Беседа о перелётных птицах. Показ иллюстраций с изображением жаворонка.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Свободное рисование по теме «Жаворонки», перелётные птицы.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 </w:t>
            </w:r>
          </w:p>
          <w:p w:rsidR="002D684B" w:rsidRPr="002D684B" w:rsidRDefault="00D215E1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D684B" w:rsidRPr="002D684B" w:rsidRDefault="00D215E1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старших групп</w:t>
            </w:r>
          </w:p>
        </w:tc>
      </w:tr>
      <w:tr w:rsidR="002D684B" w:rsidRPr="002D684B" w:rsidTr="002D684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Слушание: 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«Полька».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Беседа о характере музыкальной пьесы.</w:t>
            </w: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Беседа о родине «Польки»,  о её характере.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Разучить танец «Полька». 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Просмотр танца «Полька» с использованием мультимедиа в </w:t>
            </w:r>
            <w:proofErr w:type="spellStart"/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але</w:t>
            </w:r>
            <w:proofErr w:type="spellEnd"/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Просмотр отрывков из кинофильма «Золушка» в группе.</w:t>
            </w: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Обратить внимание, какой танец был исполнен  под песенку Золушки?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Рисование на тему «Бал».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Выставка рисунков по теме «Детский альбом </w:t>
            </w:r>
            <w:proofErr w:type="spellStart"/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П.И.Чайковского</w:t>
            </w:r>
            <w:proofErr w:type="spellEnd"/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» в музыкальном зале.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Музыкальный руководитель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</w:t>
            </w:r>
          </w:p>
          <w:p w:rsidR="002D684B" w:rsidRPr="002D684B" w:rsidRDefault="002D684B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Воспитатели </w:t>
            </w:r>
          </w:p>
          <w:p w:rsidR="002D684B" w:rsidRPr="002D684B" w:rsidRDefault="00D215E1" w:rsidP="002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 старших</w:t>
            </w:r>
            <w:r w:rsidR="002D684B" w:rsidRPr="002D684B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</w:tc>
      </w:tr>
    </w:tbl>
    <w:p w:rsidR="002D684B" w:rsidRPr="002D684B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2D684B" w:rsidRPr="002D684B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2D684B" w:rsidRPr="002D684B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2D684B" w:rsidRPr="002D684B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D684B" w:rsidRPr="002D684B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684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Литература:</w:t>
      </w:r>
    </w:p>
    <w:p w:rsidR="002D684B" w:rsidRPr="002D684B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О.П. </w:t>
      </w:r>
      <w:proofErr w:type="spellStart"/>
      <w:r w:rsidRPr="002D684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Радынова</w:t>
      </w:r>
      <w:proofErr w:type="spellEnd"/>
      <w:r w:rsidRPr="002D684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«Настроения, чувства в музыке» - М.: ТЦ Сфера, 2009г.</w:t>
      </w:r>
    </w:p>
    <w:p w:rsidR="002D684B" w:rsidRPr="002D684B" w:rsidRDefault="002D684B" w:rsidP="002D6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684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894CE9" w:rsidRDefault="00894CE9"/>
    <w:sectPr w:rsidR="00894CE9" w:rsidSect="009E71CA">
      <w:pgSz w:w="11906" w:h="16838"/>
      <w:pgMar w:top="993" w:right="850" w:bottom="1134" w:left="1701" w:header="708" w:footer="708" w:gutter="0"/>
      <w:pgBorders w:offsetFrom="page">
        <w:top w:val="flowersModern2" w:sz="14" w:space="24" w:color="1F497D" w:themeColor="text2"/>
        <w:left w:val="flowersModern2" w:sz="14" w:space="24" w:color="1F497D" w:themeColor="text2"/>
        <w:bottom w:val="flowersModern2" w:sz="14" w:space="24" w:color="1F497D" w:themeColor="text2"/>
        <w:right w:val="flowersModern2" w:sz="1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4B"/>
    <w:rsid w:val="002D684B"/>
    <w:rsid w:val="005F74A9"/>
    <w:rsid w:val="00750231"/>
    <w:rsid w:val="00791604"/>
    <w:rsid w:val="00894CE9"/>
    <w:rsid w:val="009E71CA"/>
    <w:rsid w:val="00D215E1"/>
    <w:rsid w:val="00F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2022-05-31T06:02:00Z</dcterms:created>
  <dcterms:modified xsi:type="dcterms:W3CDTF">2022-05-31T06:02:00Z</dcterms:modified>
</cp:coreProperties>
</file>