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94" w:rsidRDefault="00003B94" w:rsidP="00003B94">
      <w:pPr>
        <w:pStyle w:val="c9"/>
        <w:shd w:val="clear" w:color="auto" w:fill="FFFFFF"/>
        <w:tabs>
          <w:tab w:val="left" w:pos="4278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  <w:r>
        <w:rPr>
          <w:rStyle w:val="c5"/>
          <w:b/>
          <w:bCs/>
          <w:color w:val="000000"/>
          <w:sz w:val="26"/>
          <w:szCs w:val="26"/>
        </w:rPr>
        <w:t>МБДОУ № 21</w:t>
      </w:r>
    </w:p>
    <w:p w:rsidR="00003B94" w:rsidRDefault="00003B94" w:rsidP="00003B94">
      <w:pPr>
        <w:pStyle w:val="c9"/>
        <w:shd w:val="clear" w:color="auto" w:fill="FFFFFF"/>
        <w:tabs>
          <w:tab w:val="left" w:pos="4278"/>
        </w:tabs>
        <w:spacing w:before="0" w:beforeAutospacing="0" w:after="0" w:afterAutospacing="0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tabs>
          <w:tab w:val="left" w:pos="1565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48"/>
          <w:szCs w:val="26"/>
        </w:rPr>
      </w:pPr>
      <w:r>
        <w:rPr>
          <w:rStyle w:val="c5"/>
          <w:b/>
          <w:bCs/>
          <w:color w:val="000000"/>
          <w:sz w:val="48"/>
          <w:szCs w:val="26"/>
        </w:rPr>
        <w:t>Развлечение «Масленица»</w:t>
      </w: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tabs>
          <w:tab w:val="left" w:pos="7449"/>
        </w:tabs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26"/>
        </w:rPr>
      </w:pPr>
      <w:r>
        <w:rPr>
          <w:rStyle w:val="c5"/>
          <w:b/>
          <w:bCs/>
          <w:color w:val="000000"/>
          <w:sz w:val="32"/>
          <w:szCs w:val="26"/>
        </w:rPr>
        <w:t xml:space="preserve">Воспитатель: </w:t>
      </w:r>
      <w:proofErr w:type="spellStart"/>
      <w:r>
        <w:rPr>
          <w:rStyle w:val="c5"/>
          <w:b/>
          <w:bCs/>
          <w:color w:val="000000"/>
          <w:sz w:val="32"/>
          <w:szCs w:val="26"/>
        </w:rPr>
        <w:t>Садова</w:t>
      </w:r>
      <w:proofErr w:type="spellEnd"/>
      <w:r>
        <w:rPr>
          <w:rStyle w:val="c5"/>
          <w:b/>
          <w:bCs/>
          <w:color w:val="000000"/>
          <w:sz w:val="32"/>
          <w:szCs w:val="26"/>
        </w:rPr>
        <w:t xml:space="preserve"> Е.Р.</w:t>
      </w: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6"/>
          <w:szCs w:val="26"/>
        </w:rPr>
      </w:pPr>
    </w:p>
    <w:p w:rsidR="00003B94" w:rsidRDefault="00003B94" w:rsidP="00003B9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mbria" w:hAnsi="Cambria"/>
        </w:rPr>
      </w:pPr>
      <w:r>
        <w:rPr>
          <w:rStyle w:val="c5"/>
          <w:b/>
          <w:bCs/>
          <w:color w:val="000000"/>
          <w:sz w:val="26"/>
          <w:szCs w:val="26"/>
        </w:rPr>
        <w:lastRenderedPageBreak/>
        <w:t>Конспект НОД “Масленица”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Программное содержание: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1. Обучающие задачи: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— продолжать расширять представления детей о русских народных праздниках, а именно Масленице.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— Познакомить с историей возникновения и традициями праздника широкой Масленицы. Рассказать о символе Масленицы.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— Дать представление о значении каждого дня Масленицы.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2. Развивающие задачи: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— Развивать свободное общение, и взаимодействие детей со сверстниками и взрослыми.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— Развивать координацию речи с движением.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3"/>
          <w:color w:val="000000"/>
          <w:sz w:val="26"/>
          <w:szCs w:val="26"/>
        </w:rPr>
        <w:t>— 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Развивать внимание</w:t>
        </w:r>
      </w:hyperlink>
      <w:r>
        <w:rPr>
          <w:rStyle w:val="c1"/>
          <w:sz w:val="26"/>
          <w:szCs w:val="26"/>
        </w:rPr>
        <w:t>,</w:t>
      </w:r>
      <w:r>
        <w:rPr>
          <w:rStyle w:val="c1"/>
          <w:color w:val="000000"/>
          <w:sz w:val="26"/>
          <w:szCs w:val="26"/>
        </w:rPr>
        <w:t xml:space="preserve"> любознательность.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3. Воспитательные задачи: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— Воспитывать уважительное отношение к народным традициям Руси.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— вызвать эмоциональный отклик и положительные эмоции в процессах: чтения стихотворения, прослушивание песни и рассматривании слайдов на тему Масленица.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4. Речевые задачи: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Пополнять и активизировать словарный запас детей словами «зять», «тёща», «трапеза», «символ», «седмица». Учить детей использовать в речи пословицы и </w:t>
      </w:r>
      <w:proofErr w:type="spellStart"/>
      <w:r>
        <w:rPr>
          <w:rStyle w:val="c1"/>
          <w:color w:val="000000"/>
          <w:sz w:val="26"/>
          <w:szCs w:val="26"/>
        </w:rPr>
        <w:t>заклички</w:t>
      </w:r>
      <w:proofErr w:type="spellEnd"/>
      <w:r>
        <w:rPr>
          <w:rStyle w:val="c1"/>
          <w:color w:val="000000"/>
          <w:sz w:val="26"/>
          <w:szCs w:val="26"/>
        </w:rPr>
        <w:t>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Оборудование:</w:t>
      </w:r>
      <w:r>
        <w:rPr>
          <w:rStyle w:val="c1"/>
          <w:color w:val="000000"/>
          <w:sz w:val="26"/>
          <w:szCs w:val="26"/>
        </w:rPr>
        <w:t> Магнитофон, мольберт, 2 кисти, 2 набора гуаши, 2 листа размером с мольберт с нарисованным желтым кругом в центре.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Демонстрационный материал:</w:t>
      </w:r>
      <w:r>
        <w:rPr>
          <w:rStyle w:val="c1"/>
          <w:color w:val="000000"/>
          <w:sz w:val="26"/>
          <w:szCs w:val="26"/>
        </w:rPr>
        <w:t xml:space="preserve"> иллюстрации и рисунки к празднику Масленица, изображение картин «Масленица» художника </w:t>
      </w:r>
      <w:proofErr w:type="spellStart"/>
      <w:r>
        <w:rPr>
          <w:rStyle w:val="c1"/>
          <w:color w:val="000000"/>
          <w:sz w:val="26"/>
          <w:szCs w:val="26"/>
        </w:rPr>
        <w:t>Б.Кустодиева</w:t>
      </w:r>
      <w:proofErr w:type="spellEnd"/>
      <w:r>
        <w:rPr>
          <w:rStyle w:val="c1"/>
          <w:color w:val="000000"/>
          <w:sz w:val="26"/>
          <w:szCs w:val="26"/>
        </w:rPr>
        <w:t xml:space="preserve">. Аудиозапись с песней «Масленица», из сборника «Обрядовые песни </w:t>
      </w:r>
      <w:proofErr w:type="spellStart"/>
      <w:r>
        <w:rPr>
          <w:rStyle w:val="c1"/>
          <w:color w:val="000000"/>
          <w:sz w:val="26"/>
          <w:szCs w:val="26"/>
        </w:rPr>
        <w:t>масляничной</w:t>
      </w:r>
      <w:proofErr w:type="spellEnd"/>
      <w:r>
        <w:rPr>
          <w:rStyle w:val="c1"/>
          <w:color w:val="000000"/>
          <w:sz w:val="26"/>
          <w:szCs w:val="26"/>
        </w:rPr>
        <w:t xml:space="preserve"> недели» в исполнении этнографических коллективов.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Предварительная работа:</w:t>
      </w:r>
      <w:r>
        <w:rPr>
          <w:rStyle w:val="c1"/>
          <w:color w:val="000000"/>
          <w:sz w:val="26"/>
          <w:szCs w:val="26"/>
        </w:rPr>
        <w:t xml:space="preserve"> Рассматривание книг с иллюстрациями русских народных гуляний. Чтение русских народных сказок, </w:t>
      </w:r>
      <w:proofErr w:type="spellStart"/>
      <w:r>
        <w:rPr>
          <w:rStyle w:val="c1"/>
          <w:color w:val="000000"/>
          <w:sz w:val="26"/>
          <w:szCs w:val="26"/>
        </w:rPr>
        <w:t>потешек</w:t>
      </w:r>
      <w:proofErr w:type="spellEnd"/>
      <w:r>
        <w:rPr>
          <w:rStyle w:val="c1"/>
          <w:color w:val="000000"/>
          <w:sz w:val="26"/>
          <w:szCs w:val="26"/>
        </w:rPr>
        <w:t>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Беседы с детьми о русских народных праздниках, о традициях, которые были в старину и до сих пор существуют в нашей жизни.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i/>
          <w:iCs/>
          <w:color w:val="000000"/>
          <w:sz w:val="26"/>
          <w:szCs w:val="26"/>
        </w:rPr>
        <w:t>1.Работа с демонстрационным материалом — иллюстрации на тему «Масленица».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-Ребята, что вы видите на иллюстрациях?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(Обобщаю ответы детей)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На иллюстрациях вы увидели, что народ веселиться, играет, угощается блинами. Почему же всем так весело? Какой же это праздник?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Я вам сейчас попробую помочь, послушайте стихотворение: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Прослушать стихотворение на тему: «Масленица»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Этот праздник к нам идет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Раннею весною,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Сколько радостей несет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Он всегда с собою!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Ледяные горы ждут,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И снежок сверкает,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Санки с горок вниз бегут,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Смех не умолкает.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Дома аромат блинов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Праздничный, чудесный,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На блины друзей зовем,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gramStart"/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Будем</w:t>
      </w:r>
      <w:proofErr w:type="gramEnd"/>
      <w:r>
        <w:rPr>
          <w:rStyle w:val="c2"/>
          <w:rFonts w:eastAsiaTheme="majorEastAsia"/>
          <w:i/>
          <w:iCs/>
          <w:color w:val="000000"/>
          <w:sz w:val="26"/>
          <w:szCs w:val="26"/>
        </w:rPr>
        <w:t xml:space="preserve"> есть их вместе.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lastRenderedPageBreak/>
        <w:t>Шумно весело пройдет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 xml:space="preserve">Сырная </w:t>
      </w:r>
      <w:proofErr w:type="spellStart"/>
      <w:r>
        <w:rPr>
          <w:rStyle w:val="c2"/>
          <w:rFonts w:eastAsiaTheme="majorEastAsia"/>
          <w:i/>
          <w:iCs/>
          <w:color w:val="000000"/>
          <w:sz w:val="26"/>
          <w:szCs w:val="26"/>
        </w:rPr>
        <w:t>Седьмица</w:t>
      </w:r>
      <w:proofErr w:type="spellEnd"/>
      <w:r>
        <w:rPr>
          <w:rStyle w:val="c2"/>
          <w:rFonts w:eastAsiaTheme="majorEastAsia"/>
          <w:i/>
          <w:iCs/>
          <w:color w:val="000000"/>
          <w:sz w:val="26"/>
          <w:szCs w:val="26"/>
        </w:rPr>
        <w:t>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А за ней Великий пост,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Время чтоб молиться.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i/>
          <w:iCs/>
          <w:color w:val="000000"/>
          <w:sz w:val="26"/>
          <w:szCs w:val="26"/>
        </w:rPr>
        <w:t>2. Масленица</w:t>
      </w:r>
      <w:r>
        <w:rPr>
          <w:rStyle w:val="c1"/>
          <w:color w:val="000000"/>
          <w:sz w:val="26"/>
          <w:szCs w:val="26"/>
        </w:rPr>
        <w:t> — это праздник, который еще называется как масленичная (сырная) неделя. Называлась Масленица — широкая, весёлая, «барыня-масленица», «госпожа масленица». Это был один из самых любимых в народе праздников.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Во время масленичной недели пекли круглые, желтые, масляные блинчики, отсюда и название – Масленица. Всю неделю нужно было кушать блины, потому что блины – это символ Масленицы, так как напоминают солнышко, которое с приходом весны начинает все чаще появляться на небе и пригревать землю-матушку.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-Давайте сравним блин и солнышко, какое сходство вы найдете? (ответы детей).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Обобщаю ответы детей: — </w:t>
      </w:r>
      <w:proofErr w:type="gramStart"/>
      <w:r>
        <w:rPr>
          <w:rStyle w:val="c1"/>
          <w:color w:val="000000"/>
          <w:sz w:val="26"/>
          <w:szCs w:val="26"/>
        </w:rPr>
        <w:t>Правильно, и солнышко и блинчик круглые, желто-золотистого цвета.</w:t>
      </w:r>
      <w:proofErr w:type="gramEnd"/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Подвижная игра «Солнышко».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Нам для игры потребуется два больших листа, мольберты 2 штуки, на каждом листе нарисован большой желтый круг и гуашь желтого цвета. Дети делятся на две команды. Каждая команда становится напротив своего будущего рисунка, в нескольких метрах от листов, после чего каждый ее участник поочередно подбегает и рисует лучик солнышку. Выигрывает та команда, которая быстрее всего дорисует солнышко. Должно быть столько лучиков, сколько ребят в команде.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Вот и закончилась игра. И один из смыслов праздника Масленицы в том, что все имеет конец: конец зимы, конец года — и одновременно — все возрождается к новому движению. Так и после долгой, холодной и суровой зимы приходит какое время года? (Теплая, греющая, звенящая Весна).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Масленичную неделю называли еще, «Седмица», как вы думаете почему? (Потому что длилась она одну недельку, всего 7 дней). Все люди отдыхали, праздновали Масленицу. У всех людей, а особенно детей, сил и задора хватало на всё, была всеобщая радость и веселье. Каждый день Масленицы имел свое значение и назывался по-особенному, а еще были правила поведения на этой неделе.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 xml:space="preserve">Понедельник — «встреча»- </w:t>
      </w:r>
      <w:proofErr w:type="spellStart"/>
      <w:r>
        <w:rPr>
          <w:rStyle w:val="c4"/>
          <w:b/>
          <w:bCs/>
          <w:color w:val="000000"/>
          <w:sz w:val="26"/>
          <w:szCs w:val="26"/>
        </w:rPr>
        <w:t>закликание</w:t>
      </w:r>
      <w:proofErr w:type="spellEnd"/>
      <w:r>
        <w:rPr>
          <w:rStyle w:val="c4"/>
          <w:b/>
          <w:bCs/>
          <w:color w:val="000000"/>
          <w:sz w:val="26"/>
          <w:szCs w:val="26"/>
        </w:rPr>
        <w:t xml:space="preserve"> Весны.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В этот день из соломы сооружали чучело, надевали на него женскую одежду, насаживали это чучело на шест и с пением возили на санях по деревне. Пелись радостные веселые песни.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Вторник — «</w:t>
      </w:r>
      <w:proofErr w:type="spellStart"/>
      <w:r>
        <w:rPr>
          <w:rStyle w:val="c4"/>
          <w:b/>
          <w:bCs/>
          <w:color w:val="000000"/>
          <w:sz w:val="26"/>
          <w:szCs w:val="26"/>
        </w:rPr>
        <w:t>заигрыш</w:t>
      </w:r>
      <w:proofErr w:type="spellEnd"/>
      <w:r>
        <w:rPr>
          <w:rStyle w:val="c4"/>
          <w:b/>
          <w:bCs/>
          <w:color w:val="000000"/>
          <w:sz w:val="26"/>
          <w:szCs w:val="26"/>
        </w:rPr>
        <w:t>».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В этот день начинались развлечения: катания на санях, гуляния взрослых и детей, представления с театрализованной деятельностью. Сооружались крупных размеров балаганы, так назывались сцены, на которых устраивали представления различные гости: скоморохи, Петрушки и другие актеры. Люди наряжались в маски, одевали яркие, праздничные одежды. Большими группами катались по деревням, многие ездили </w:t>
      </w:r>
      <w:proofErr w:type="gramStart"/>
      <w:r>
        <w:rPr>
          <w:rStyle w:val="c1"/>
          <w:color w:val="000000"/>
          <w:sz w:val="26"/>
          <w:szCs w:val="26"/>
        </w:rPr>
        <w:t>у</w:t>
      </w:r>
      <w:proofErr w:type="gramEnd"/>
      <w:r>
        <w:rPr>
          <w:rStyle w:val="c1"/>
          <w:color w:val="000000"/>
          <w:sz w:val="26"/>
          <w:szCs w:val="26"/>
        </w:rPr>
        <w:t xml:space="preserve"> лошадиных упряжках с гармонями и бубнами. Народ очень любил кататься с гор, которые специально готовили к Масленице.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Среда — «лакомка», сладкоежка», «разгул».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Именно в этот день начинали активно печь, и есть блины. Во всех домах вкусно пахло блинами и другими яствами. В каждой семье старались накрыть стол с вкусной трапезой. Около базаров и на площадях появлялись маленькие театры, торговые палатки-лотки. В них продавались горячие напитки, орехи, медовые и мятные пряники.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Четверг — «</w:t>
      </w:r>
      <w:proofErr w:type="gramStart"/>
      <w:r>
        <w:rPr>
          <w:rStyle w:val="c4"/>
          <w:b/>
          <w:bCs/>
          <w:color w:val="000000"/>
          <w:sz w:val="26"/>
          <w:szCs w:val="26"/>
        </w:rPr>
        <w:t>разгуляй-четверток</w:t>
      </w:r>
      <w:proofErr w:type="gramEnd"/>
      <w:r>
        <w:rPr>
          <w:rStyle w:val="c4"/>
          <w:b/>
          <w:bCs/>
          <w:color w:val="000000"/>
          <w:sz w:val="26"/>
          <w:szCs w:val="26"/>
        </w:rPr>
        <w:t>», «широкий».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3"/>
          <w:color w:val="000000"/>
          <w:sz w:val="26"/>
          <w:szCs w:val="26"/>
        </w:rPr>
        <w:lastRenderedPageBreak/>
        <w:t>На этот день приходилась середина игр и веселья. Устраивались кулачные бои, со своими строгими правилами.1) нельзя бить лежачего (пословица — «лежачего не бьют»), 2)нельзя вдвоем и больше, нападать на одного («двое дерутся — третий не лезь»), 3)нельзя бить ниже пояса. За нарушение этих правил грозило наказание. В этот день колядовали, то сесть ходили по дворам, поздравляли соседей, водили хороводы и плясали, </w:t>
      </w:r>
      <w:r>
        <w:rPr>
          <w:rStyle w:val="c4"/>
          <w:b/>
          <w:bCs/>
          <w:color w:val="000000"/>
          <w:sz w:val="26"/>
          <w:szCs w:val="26"/>
        </w:rPr>
        <w:t>пели частушки</w:t>
      </w:r>
      <w:r>
        <w:rPr>
          <w:rStyle w:val="c1"/>
          <w:color w:val="000000"/>
          <w:sz w:val="26"/>
          <w:szCs w:val="26"/>
        </w:rPr>
        <w:t> (объясняю, что частушка-это народная мини-песенка или четверостишие шутливого содержания):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Широкая Масленица,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Мы тобою хвалимся,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На горах катаемся,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Блинами объедаемся!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3"/>
          <w:color w:val="000000"/>
          <w:sz w:val="26"/>
          <w:szCs w:val="26"/>
        </w:rPr>
        <w:t>и произносили </w:t>
      </w:r>
      <w:proofErr w:type="spellStart"/>
      <w:r>
        <w:rPr>
          <w:rStyle w:val="c4"/>
          <w:b/>
          <w:bCs/>
          <w:color w:val="000000"/>
          <w:sz w:val="26"/>
          <w:szCs w:val="26"/>
        </w:rPr>
        <w:t>заклички</w:t>
      </w:r>
      <w:proofErr w:type="spellEnd"/>
      <w:r>
        <w:rPr>
          <w:rStyle w:val="c1"/>
          <w:color w:val="000000"/>
          <w:sz w:val="26"/>
          <w:szCs w:val="26"/>
        </w:rPr>
        <w:t> (</w:t>
      </w:r>
      <w:proofErr w:type="spellStart"/>
      <w:r>
        <w:rPr>
          <w:rStyle w:val="c1"/>
          <w:color w:val="000000"/>
          <w:sz w:val="26"/>
          <w:szCs w:val="26"/>
        </w:rPr>
        <w:t>заклички</w:t>
      </w:r>
      <w:proofErr w:type="spellEnd"/>
      <w:r>
        <w:rPr>
          <w:rStyle w:val="c1"/>
          <w:color w:val="000000"/>
          <w:sz w:val="26"/>
          <w:szCs w:val="26"/>
        </w:rPr>
        <w:t xml:space="preserve"> — это обращения, непременно в стихотворной форме, к природным явлениям.)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Едет Масленица дорогая,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Наша гостьюшка годовая,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Да на саночках расписных,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Да на кониках вороных,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Живет масленица семь деньков,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Оставайся семь годков.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А мы с вами знаем </w:t>
      </w:r>
      <w:proofErr w:type="spellStart"/>
      <w:r>
        <w:rPr>
          <w:rStyle w:val="c1"/>
          <w:color w:val="000000"/>
          <w:sz w:val="26"/>
          <w:szCs w:val="26"/>
        </w:rPr>
        <w:t>закличку</w:t>
      </w:r>
      <w:proofErr w:type="spellEnd"/>
      <w:r>
        <w:rPr>
          <w:rStyle w:val="c1"/>
          <w:color w:val="000000"/>
          <w:sz w:val="26"/>
          <w:szCs w:val="26"/>
        </w:rPr>
        <w:t xml:space="preserve"> для солнышка, давайте произнесем ее: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Солнышко покажись.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Красное, снарядись!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Поскорей, не робей,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2"/>
          <w:rFonts w:eastAsiaTheme="majorEastAsia"/>
          <w:i/>
          <w:iCs/>
          <w:color w:val="000000"/>
          <w:sz w:val="26"/>
          <w:szCs w:val="26"/>
        </w:rPr>
        <w:t>Нас ребят обогрей!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Обсудить с детьми смысл </w:t>
      </w:r>
      <w:proofErr w:type="spellStart"/>
      <w:r>
        <w:rPr>
          <w:rStyle w:val="c1"/>
          <w:color w:val="000000"/>
          <w:sz w:val="26"/>
          <w:szCs w:val="26"/>
        </w:rPr>
        <w:t>закличек</w:t>
      </w:r>
      <w:proofErr w:type="spellEnd"/>
      <w:r>
        <w:rPr>
          <w:rStyle w:val="c1"/>
          <w:color w:val="000000"/>
          <w:sz w:val="26"/>
          <w:szCs w:val="26"/>
        </w:rPr>
        <w:t>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Пятница — «тёщины вечера» или «</w:t>
      </w:r>
      <w:proofErr w:type="spellStart"/>
      <w:r>
        <w:rPr>
          <w:rStyle w:val="c4"/>
          <w:b/>
          <w:bCs/>
          <w:color w:val="000000"/>
          <w:sz w:val="26"/>
          <w:szCs w:val="26"/>
        </w:rPr>
        <w:t>вечорки</w:t>
      </w:r>
      <w:proofErr w:type="spellEnd"/>
      <w:r>
        <w:rPr>
          <w:rStyle w:val="c4"/>
          <w:b/>
          <w:bCs/>
          <w:color w:val="000000"/>
          <w:sz w:val="26"/>
          <w:szCs w:val="26"/>
        </w:rPr>
        <w:t>» — масленичные бои.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Целый ряд масленичных обычаев был направлен на то, чтобы ускорить свадьбы, содействовать молодежи в нахождении себе пары. А тех, кто недавно поженились (молодожены), особенно поздравляли, и веселились вместе с ними. В этот день зять едет к теще на блин</w:t>
      </w:r>
      <w:proofErr w:type="gramStart"/>
      <w:r>
        <w:rPr>
          <w:rStyle w:val="c1"/>
          <w:color w:val="000000"/>
          <w:sz w:val="26"/>
          <w:szCs w:val="26"/>
        </w:rPr>
        <w:t>ы(</w:t>
      </w:r>
      <w:proofErr w:type="gramEnd"/>
      <w:r>
        <w:rPr>
          <w:rStyle w:val="c1"/>
          <w:color w:val="000000"/>
          <w:sz w:val="26"/>
          <w:szCs w:val="26"/>
        </w:rPr>
        <w:t>зять-это муж дочери, а теща- это мама жены).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Суббота — «проводы».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В этот день вспоминали </w:t>
      </w:r>
      <w:proofErr w:type="gramStart"/>
      <w:r>
        <w:rPr>
          <w:rStyle w:val="c1"/>
          <w:color w:val="000000"/>
          <w:sz w:val="26"/>
          <w:szCs w:val="26"/>
        </w:rPr>
        <w:t>умерших</w:t>
      </w:r>
      <w:proofErr w:type="gramEnd"/>
      <w:r>
        <w:rPr>
          <w:rStyle w:val="c1"/>
          <w:color w:val="000000"/>
          <w:sz w:val="26"/>
          <w:szCs w:val="26"/>
        </w:rPr>
        <w:t xml:space="preserve"> близких, провожали зиму и сжигали соломенное чучело.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Воскресенье — «</w:t>
      </w:r>
      <w:proofErr w:type="gramStart"/>
      <w:r>
        <w:rPr>
          <w:rStyle w:val="c4"/>
          <w:b/>
          <w:bCs/>
          <w:color w:val="000000"/>
          <w:sz w:val="26"/>
          <w:szCs w:val="26"/>
        </w:rPr>
        <w:t>прощённый</w:t>
      </w:r>
      <w:proofErr w:type="gramEnd"/>
      <w:r>
        <w:rPr>
          <w:rStyle w:val="c4"/>
          <w:b/>
          <w:bCs/>
          <w:color w:val="000000"/>
          <w:sz w:val="26"/>
          <w:szCs w:val="26"/>
        </w:rPr>
        <w:t xml:space="preserve"> день» или целовальник.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Блинами провожали Масленицу, чтобы год был урожайный, плодородный. А еще обычай этого дня таков, надо было друг у друга просить прощения, особенно, если люди до этого были в ссоре, произносилось: «Прости меня, пожалуйста». Второй отвечал: «Бог тебя простит». Обида была забыта. Люди обнимались и целовались.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3. Ребята,</w:t>
      </w:r>
      <w:r>
        <w:rPr>
          <w:rStyle w:val="c1"/>
          <w:color w:val="000000"/>
          <w:sz w:val="26"/>
          <w:szCs w:val="26"/>
        </w:rPr>
        <w:t> а вы любите блины?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Давайте и мы напечем много вкусных и золотистых блинов: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4"/>
          <w:b/>
          <w:bCs/>
          <w:color w:val="000000"/>
          <w:sz w:val="26"/>
          <w:szCs w:val="26"/>
        </w:rPr>
        <w:t>Пальчиковая гимнастика: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Мама нам печет блины,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очень вкусные они.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Встали мы сегодня рано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и едим их со сметаной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(попеременно касаться стола ладонью и тыльной стороной кисти)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Стала Маша гостей собирать (хлопайте в ладоши)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И Иван приди (загибаем поочередно пальчики правой руки, начиная с </w:t>
      </w:r>
      <w:proofErr w:type="gramStart"/>
      <w:r>
        <w:rPr>
          <w:rStyle w:val="c1"/>
          <w:color w:val="000000"/>
          <w:sz w:val="26"/>
          <w:szCs w:val="26"/>
        </w:rPr>
        <w:t>большого</w:t>
      </w:r>
      <w:proofErr w:type="gramEnd"/>
      <w:r>
        <w:rPr>
          <w:rStyle w:val="c1"/>
          <w:color w:val="000000"/>
          <w:sz w:val="26"/>
          <w:szCs w:val="26"/>
        </w:rPr>
        <w:t>)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lastRenderedPageBreak/>
        <w:t>И Степан приди,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Да и Андрей приди,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Да и Матвей приди,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А </w:t>
      </w:r>
      <w:proofErr w:type="spellStart"/>
      <w:r>
        <w:rPr>
          <w:rStyle w:val="c1"/>
          <w:color w:val="000000"/>
          <w:sz w:val="26"/>
          <w:szCs w:val="26"/>
        </w:rPr>
        <w:t>Митрошечка</w:t>
      </w:r>
      <w:proofErr w:type="spellEnd"/>
      <w:r>
        <w:rPr>
          <w:rStyle w:val="c1"/>
          <w:color w:val="000000"/>
          <w:sz w:val="26"/>
          <w:szCs w:val="26"/>
        </w:rPr>
        <w:t>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Ну, пожалуйста! (указательным пальцем левой руки поглаживаем мизинец правой руки).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Стала Маша гостей угощать (похлопать в ладоши).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И Ивану блин (загибаем поочередно пальчики левой руки, начиная с </w:t>
      </w:r>
      <w:proofErr w:type="gramStart"/>
      <w:r>
        <w:rPr>
          <w:rStyle w:val="c1"/>
          <w:color w:val="000000"/>
          <w:sz w:val="26"/>
          <w:szCs w:val="26"/>
        </w:rPr>
        <w:t>большого</w:t>
      </w:r>
      <w:proofErr w:type="gramEnd"/>
      <w:r>
        <w:rPr>
          <w:rStyle w:val="c1"/>
          <w:color w:val="000000"/>
          <w:sz w:val="26"/>
          <w:szCs w:val="26"/>
        </w:rPr>
        <w:t>),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И Степану блин,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Да и Андрею блин,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Да и Матвею блин,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А </w:t>
      </w:r>
      <w:proofErr w:type="spellStart"/>
      <w:r>
        <w:rPr>
          <w:rStyle w:val="c1"/>
          <w:color w:val="000000"/>
          <w:sz w:val="26"/>
          <w:szCs w:val="26"/>
        </w:rPr>
        <w:t>Митрошечке</w:t>
      </w:r>
      <w:proofErr w:type="spellEnd"/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Мятный пряничек! (большим пальцем правой руки покачиваем мизинец левой руки).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Стала Маша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Гостей провожать (хлопаем в ладоши).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Прощай Иван! (по очереди машем пальчиками обеих рук</w:t>
      </w:r>
      <w:proofErr w:type="gramStart"/>
      <w:r>
        <w:rPr>
          <w:rStyle w:val="c1"/>
          <w:color w:val="000000"/>
          <w:sz w:val="26"/>
          <w:szCs w:val="26"/>
        </w:rPr>
        <w:t xml:space="preserve"> ,</w:t>
      </w:r>
      <w:proofErr w:type="gramEnd"/>
      <w:r>
        <w:rPr>
          <w:rStyle w:val="c1"/>
          <w:color w:val="000000"/>
          <w:sz w:val="26"/>
          <w:szCs w:val="26"/>
        </w:rPr>
        <w:t xml:space="preserve"> начиная с больших).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Прощай, Степан!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Прощай, Андрей!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>Прощай, Матвей!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Прощай </w:t>
      </w:r>
      <w:proofErr w:type="spellStart"/>
      <w:r>
        <w:rPr>
          <w:rStyle w:val="c1"/>
          <w:color w:val="000000"/>
          <w:sz w:val="26"/>
          <w:szCs w:val="26"/>
        </w:rPr>
        <w:t>Митрошечка</w:t>
      </w:r>
      <w:proofErr w:type="spellEnd"/>
      <w:r>
        <w:rPr>
          <w:rStyle w:val="c1"/>
          <w:color w:val="000000"/>
          <w:sz w:val="26"/>
          <w:szCs w:val="26"/>
        </w:rPr>
        <w:t>!</w:t>
      </w:r>
    </w:p>
    <w:p w:rsidR="00003B94" w:rsidRDefault="00003B94" w:rsidP="00003B9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Style w:val="c1"/>
          <w:color w:val="000000"/>
          <w:sz w:val="26"/>
          <w:szCs w:val="26"/>
        </w:rPr>
        <w:t xml:space="preserve">Вот сколько нового вы сегодня узнали о русском народном празднике Масленица. А теперь будем провожать нашу Масленицу. Включить аудиозапись с песней «Масленица», из сборника «Обрядовые песни </w:t>
      </w:r>
      <w:proofErr w:type="spellStart"/>
      <w:r>
        <w:rPr>
          <w:rStyle w:val="c1"/>
          <w:color w:val="000000"/>
          <w:sz w:val="26"/>
          <w:szCs w:val="26"/>
        </w:rPr>
        <w:t>масляничной</w:t>
      </w:r>
      <w:proofErr w:type="spellEnd"/>
      <w:r>
        <w:rPr>
          <w:rStyle w:val="c1"/>
          <w:color w:val="000000"/>
          <w:sz w:val="26"/>
          <w:szCs w:val="26"/>
        </w:rPr>
        <w:t xml:space="preserve"> недели» в исполнении этнографических коллективов.</w:t>
      </w:r>
    </w:p>
    <w:p w:rsidR="00003B94" w:rsidRDefault="00003B94" w:rsidP="00003B9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03B94" w:rsidRPr="00003B94" w:rsidRDefault="00003B94" w:rsidP="00003B94">
      <w:pPr>
        <w:shd w:val="clear" w:color="auto" w:fill="FFFFFF"/>
        <w:tabs>
          <w:tab w:val="left" w:pos="2395"/>
        </w:tabs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lastRenderedPageBreak/>
        <w:tab/>
      </w:r>
      <w:r w:rsidRPr="00003B94">
        <w:rPr>
          <w:rFonts w:ascii="Arial" w:eastAsia="Times New Roman" w:hAnsi="Arial" w:cs="Arial"/>
          <w:kern w:val="36"/>
          <w:sz w:val="28"/>
          <w:szCs w:val="48"/>
          <w:lang w:eastAsia="ru-RU"/>
        </w:rPr>
        <w:t>«О</w:t>
      </w:r>
      <w:r w:rsidR="0098675D">
        <w:rPr>
          <w:rFonts w:ascii="Arial" w:eastAsia="Times New Roman" w:hAnsi="Arial" w:cs="Arial"/>
          <w:kern w:val="36"/>
          <w:sz w:val="28"/>
          <w:szCs w:val="48"/>
          <w:lang w:eastAsia="ru-RU"/>
        </w:rPr>
        <w:t>х! Хороши блинчи</w:t>
      </w:r>
      <w:bookmarkStart w:id="0" w:name="_GoBack"/>
      <w:bookmarkEnd w:id="0"/>
      <w:r w:rsidRPr="00003B94">
        <w:rPr>
          <w:rFonts w:ascii="Arial" w:eastAsia="Times New Roman" w:hAnsi="Arial" w:cs="Arial"/>
          <w:kern w:val="36"/>
          <w:sz w:val="28"/>
          <w:szCs w:val="48"/>
          <w:lang w:eastAsia="ru-RU"/>
        </w:rPr>
        <w:t>ки!»</w:t>
      </w: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6242538" cy="6242538"/>
            <wp:effectExtent l="0" t="0" r="6350" b="6350"/>
            <wp:docPr id="2" name="Рисунок 2" descr="C:\Users\Samsung\Desktop\IEIV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IEIV13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39" cy="624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lastRenderedPageBreak/>
        <w:drawing>
          <wp:inline distT="0" distB="0" distL="0" distR="0">
            <wp:extent cx="6040316" cy="6040316"/>
            <wp:effectExtent l="0" t="0" r="0" b="0"/>
            <wp:docPr id="1" name="Рисунок 1" descr="C:\Users\Samsung\Desktop\NTNR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NTNR27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15" cy="60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85" w:rsidRPr="00003B94" w:rsidRDefault="00003B94" w:rsidP="00003B94">
      <w:pPr>
        <w:jc w:val="center"/>
        <w:rPr>
          <w:sz w:val="28"/>
        </w:rPr>
      </w:pPr>
      <w:r w:rsidRPr="00003B94">
        <w:rPr>
          <w:sz w:val="28"/>
        </w:rPr>
        <w:t>«Весёлые проводы»</w:t>
      </w:r>
    </w:p>
    <w:sectPr w:rsidR="003C4985" w:rsidRPr="00003B94" w:rsidSect="00003B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94"/>
    <w:rsid w:val="00003B94"/>
    <w:rsid w:val="003C4985"/>
    <w:rsid w:val="009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B94"/>
    <w:rPr>
      <w:color w:val="0000FF"/>
      <w:u w:val="single"/>
    </w:rPr>
  </w:style>
  <w:style w:type="paragraph" w:customStyle="1" w:styleId="c9">
    <w:name w:val="c9"/>
    <w:basedOn w:val="a"/>
    <w:rsid w:val="0000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3B94"/>
  </w:style>
  <w:style w:type="character" w:customStyle="1" w:styleId="c4">
    <w:name w:val="c4"/>
    <w:basedOn w:val="a0"/>
    <w:rsid w:val="00003B94"/>
  </w:style>
  <w:style w:type="character" w:customStyle="1" w:styleId="c1">
    <w:name w:val="c1"/>
    <w:basedOn w:val="a0"/>
    <w:rsid w:val="00003B94"/>
  </w:style>
  <w:style w:type="character" w:customStyle="1" w:styleId="c3">
    <w:name w:val="c3"/>
    <w:basedOn w:val="a0"/>
    <w:rsid w:val="00003B94"/>
  </w:style>
  <w:style w:type="character" w:customStyle="1" w:styleId="c2">
    <w:name w:val="c2"/>
    <w:basedOn w:val="a0"/>
    <w:rsid w:val="00003B94"/>
  </w:style>
  <w:style w:type="paragraph" w:styleId="a4">
    <w:name w:val="Balloon Text"/>
    <w:basedOn w:val="a"/>
    <w:link w:val="a5"/>
    <w:uiPriority w:val="99"/>
    <w:semiHidden/>
    <w:unhideWhenUsed/>
    <w:rsid w:val="0000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B94"/>
    <w:rPr>
      <w:color w:val="0000FF"/>
      <w:u w:val="single"/>
    </w:rPr>
  </w:style>
  <w:style w:type="paragraph" w:customStyle="1" w:styleId="c9">
    <w:name w:val="c9"/>
    <w:basedOn w:val="a"/>
    <w:rsid w:val="0000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3B94"/>
  </w:style>
  <w:style w:type="character" w:customStyle="1" w:styleId="c4">
    <w:name w:val="c4"/>
    <w:basedOn w:val="a0"/>
    <w:rsid w:val="00003B94"/>
  </w:style>
  <w:style w:type="character" w:customStyle="1" w:styleId="c1">
    <w:name w:val="c1"/>
    <w:basedOn w:val="a0"/>
    <w:rsid w:val="00003B94"/>
  </w:style>
  <w:style w:type="character" w:customStyle="1" w:styleId="c3">
    <w:name w:val="c3"/>
    <w:basedOn w:val="a0"/>
    <w:rsid w:val="00003B94"/>
  </w:style>
  <w:style w:type="character" w:customStyle="1" w:styleId="c2">
    <w:name w:val="c2"/>
    <w:basedOn w:val="a0"/>
    <w:rsid w:val="00003B94"/>
  </w:style>
  <w:style w:type="paragraph" w:styleId="a4">
    <w:name w:val="Balloon Text"/>
    <w:basedOn w:val="a"/>
    <w:link w:val="a5"/>
    <w:uiPriority w:val="99"/>
    <w:semiHidden/>
    <w:unhideWhenUsed/>
    <w:rsid w:val="0000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planetadetstva.net/pedagogam/srednyaya-gruppa/didakticheskie-igry-na-razvitie-vnimaniya.html&amp;sa=D&amp;source=editors&amp;ust=1638653429359000&amp;usg=AOvVaw17_azeoiOXIYJjQz2GY0q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1294</Words>
  <Characters>7379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Жанна</cp:lastModifiedBy>
  <cp:revision>4</cp:revision>
  <dcterms:created xsi:type="dcterms:W3CDTF">2022-06-03T11:32:00Z</dcterms:created>
  <dcterms:modified xsi:type="dcterms:W3CDTF">2022-06-23T12:51:00Z</dcterms:modified>
</cp:coreProperties>
</file>